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2DDA" w:rsidRPr="00317127" w:rsidRDefault="00FB2DDA" w:rsidP="00317127">
      <w:pPr>
        <w:jc w:val="center"/>
        <w:rPr>
          <w:b/>
          <w:bCs/>
          <w:sz w:val="36"/>
          <w:szCs w:val="36"/>
          <w:lang w:val="sr-Cyrl-RS"/>
        </w:rPr>
      </w:pPr>
      <w:r w:rsidRPr="00FB2DDA">
        <w:rPr>
          <w:b/>
          <w:bCs/>
          <w:sz w:val="36"/>
          <w:szCs w:val="36"/>
          <w:lang w:val="sr-Cyrl-RS"/>
        </w:rPr>
        <w:t>ОБАВЕШТЕЊЕ</w:t>
      </w:r>
    </w:p>
    <w:p w:rsidR="00FC388E" w:rsidRDefault="00FC388E" w:rsidP="006F32EC">
      <w:pPr>
        <w:jc w:val="both"/>
        <w:rPr>
          <w:sz w:val="24"/>
          <w:szCs w:val="24"/>
        </w:rPr>
      </w:pPr>
      <w:r w:rsidRPr="00A87C75">
        <w:rPr>
          <w:sz w:val="24"/>
          <w:szCs w:val="24"/>
        </w:rPr>
        <w:t xml:space="preserve">Обавештавамо вас да  је од 01.јануара 2023. године текући рачун наше Установе промењен и гласи 840-31393845-64, а инструкција за уплате </w:t>
      </w:r>
      <w:r w:rsidRPr="00A87C75">
        <w:rPr>
          <w:sz w:val="24"/>
          <w:szCs w:val="24"/>
          <w:lang w:val="sr-Cyrl-RS"/>
        </w:rPr>
        <w:t xml:space="preserve">дата </w:t>
      </w:r>
      <w:r w:rsidRPr="00A87C75">
        <w:rPr>
          <w:sz w:val="24"/>
          <w:szCs w:val="24"/>
        </w:rPr>
        <w:t xml:space="preserve"> је на примеру уплатнице </w:t>
      </w:r>
      <w:r w:rsidRPr="00A87C75">
        <w:rPr>
          <w:sz w:val="24"/>
          <w:szCs w:val="24"/>
          <w:lang w:val="sr-Cyrl-RS"/>
        </w:rPr>
        <w:t>доле</w:t>
      </w:r>
      <w:r w:rsidRPr="00A87C75">
        <w:rPr>
          <w:sz w:val="24"/>
          <w:szCs w:val="24"/>
        </w:rPr>
        <w:t>.</w:t>
      </w:r>
    </w:p>
    <w:p w:rsidR="00317127" w:rsidRPr="00317127" w:rsidRDefault="00317127" w:rsidP="00317127">
      <w:pPr>
        <w:tabs>
          <w:tab w:val="left" w:pos="1800"/>
        </w:tabs>
        <w:rPr>
          <w:sz w:val="24"/>
          <w:szCs w:val="24"/>
          <w:lang w:val="sr-Cyrl-RS"/>
        </w:rPr>
      </w:pPr>
      <w:r w:rsidRPr="00317127">
        <w:drawing>
          <wp:inline distT="0" distB="0" distL="0" distR="0">
            <wp:extent cx="5760720" cy="942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88E" w:rsidRDefault="007F5015">
      <w:r>
        <w:rPr>
          <w:noProof/>
        </w:rPr>
        <w:drawing>
          <wp:inline distT="0" distB="0" distL="0" distR="0" wp14:anchorId="10D0A6F8" wp14:editId="75959B9E">
            <wp:extent cx="5705640" cy="251445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6165" cy="254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C75" w:rsidRDefault="00A87C75">
      <w:pPr>
        <w:rPr>
          <w:u w:val="single"/>
          <w:lang w:val="sr-Cyrl-RS"/>
        </w:rPr>
      </w:pPr>
    </w:p>
    <w:p w:rsidR="00FB2DDA" w:rsidRDefault="00FB2DDA">
      <w:pPr>
        <w:rPr>
          <w:lang w:val="sr-Cyrl-RS"/>
        </w:rPr>
      </w:pPr>
      <w:r w:rsidRPr="00FB2DDA">
        <w:rPr>
          <w:u w:val="single"/>
          <w:lang w:val="sr-Cyrl-RS"/>
        </w:rPr>
        <w:t>Подсетник</w:t>
      </w:r>
      <w:r>
        <w:rPr>
          <w:lang w:val="sr-Cyrl-RS"/>
        </w:rPr>
        <w:t>: Цене смештаја су:</w:t>
      </w:r>
    </w:p>
    <w:p w:rsidR="00FB2DDA" w:rsidRDefault="00FB2DDA">
      <w:pPr>
        <w:rPr>
          <w:lang w:val="sr-Cyrl-RS"/>
        </w:rPr>
      </w:pPr>
      <w:r>
        <w:rPr>
          <w:lang w:val="sr-Cyrl-RS"/>
        </w:rPr>
        <w:t>Нови дом (Павиљон Б) : 2.790</w:t>
      </w:r>
      <w:r w:rsidR="00A87C75">
        <w:rPr>
          <w:lang w:val="sr-Cyrl-RS"/>
        </w:rPr>
        <w:t>,00</w:t>
      </w:r>
      <w:r>
        <w:rPr>
          <w:lang w:val="sr-Cyrl-RS"/>
        </w:rPr>
        <w:t xml:space="preserve"> РСД</w:t>
      </w:r>
    </w:p>
    <w:p w:rsidR="00FB2DDA" w:rsidRDefault="00FB2DDA">
      <w:pPr>
        <w:rPr>
          <w:lang w:val="sr-Cyrl-RS"/>
        </w:rPr>
      </w:pPr>
      <w:r>
        <w:rPr>
          <w:lang w:val="sr-Cyrl-RS"/>
        </w:rPr>
        <w:t>Стари дом (Павиљон А): 1.600</w:t>
      </w:r>
      <w:r w:rsidR="00A87C75">
        <w:rPr>
          <w:lang w:val="sr-Cyrl-RS"/>
        </w:rPr>
        <w:t>,00</w:t>
      </w:r>
      <w:r>
        <w:rPr>
          <w:lang w:val="sr-Cyrl-RS"/>
        </w:rPr>
        <w:t xml:space="preserve"> РСД</w:t>
      </w:r>
    </w:p>
    <w:p w:rsidR="00FB2DDA" w:rsidRDefault="00FB2DDA">
      <w:pPr>
        <w:rPr>
          <w:lang w:val="sr-Cyrl-RS"/>
        </w:rPr>
      </w:pPr>
    </w:p>
    <w:p w:rsidR="00FB2DDA" w:rsidRDefault="00FB2DDA">
      <w:pPr>
        <w:rPr>
          <w:lang w:val="sr-Cyrl-RS"/>
        </w:rPr>
      </w:pPr>
    </w:p>
    <w:p w:rsidR="00FB2DDA" w:rsidRDefault="00FB2DDA">
      <w:pPr>
        <w:rPr>
          <w:lang w:val="sr-Cyrl-RS"/>
        </w:rPr>
      </w:pPr>
    </w:p>
    <w:p w:rsidR="00FB2DDA" w:rsidRPr="00FB2DDA" w:rsidRDefault="00AC49A3" w:rsidP="00FB2DDA">
      <w:pPr>
        <w:jc w:val="right"/>
      </w:pPr>
      <w:r>
        <w:rPr>
          <w:sz w:val="24"/>
          <w:szCs w:val="24"/>
          <w:lang w:val="sr-Cyrl-RS"/>
        </w:rPr>
        <w:t>Студентски центар Чачак</w:t>
      </w:r>
    </w:p>
    <w:sectPr w:rsidR="00FB2DDA" w:rsidRPr="00FB2D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3A96" w:rsidRDefault="00403A96" w:rsidP="00FB2DDA">
      <w:pPr>
        <w:spacing w:after="0" w:line="240" w:lineRule="auto"/>
      </w:pPr>
      <w:r>
        <w:separator/>
      </w:r>
    </w:p>
  </w:endnote>
  <w:endnote w:type="continuationSeparator" w:id="0">
    <w:p w:rsidR="00403A96" w:rsidRDefault="00403A96" w:rsidP="00FB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3A96" w:rsidRDefault="00403A96" w:rsidP="00FB2DDA">
      <w:pPr>
        <w:spacing w:after="0" w:line="240" w:lineRule="auto"/>
      </w:pPr>
      <w:r>
        <w:separator/>
      </w:r>
    </w:p>
  </w:footnote>
  <w:footnote w:type="continuationSeparator" w:id="0">
    <w:p w:rsidR="00403A96" w:rsidRDefault="00403A96" w:rsidP="00FB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2DDA" w:rsidRDefault="00FB2DDA" w:rsidP="00FB2DDA">
    <w:pPr>
      <w:pStyle w:val="Header"/>
      <w:jc w:val="center"/>
      <w:rPr>
        <w:b/>
        <w:bCs/>
        <w:lang w:val="sr-Latn-CS"/>
      </w:rPr>
    </w:pPr>
    <w:r w:rsidRPr="006C6624">
      <w:rPr>
        <w:sz w:val="24"/>
        <w:szCs w:val="24"/>
      </w:rPr>
      <w:object w:dxaOrig="2055" w:dyaOrig="15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9pt;height:54.75pt" o:bordertopcolor="this" o:borderleftcolor="this" o:borderbottomcolor="this" o:borderrightcolor="this">
          <v:imagedata r:id="rId1" o:title=""/>
        </v:shape>
        <o:OLEObject Type="Embed" ProgID="PBrush" ShapeID="_x0000_i1025" DrawAspect="Content" ObjectID="_1739085452" r:id="rId2"/>
      </w:object>
    </w:r>
  </w:p>
  <w:p w:rsidR="00FB2DDA" w:rsidRDefault="00FB2DDA" w:rsidP="00FB2DDA">
    <w:pPr>
      <w:pStyle w:val="Header"/>
      <w:jc w:val="center"/>
      <w:rPr>
        <w:b/>
        <w:bCs/>
        <w:lang w:val="sr-Cyrl-CS"/>
      </w:rPr>
    </w:pPr>
    <w:r>
      <w:rPr>
        <w:b/>
        <w:bCs/>
        <w:lang w:val="sr-Cyrl-CS"/>
      </w:rPr>
      <w:t>СТУДЕНТСКИ ЦЕНТАР ЧАЧАК</w:t>
    </w:r>
  </w:p>
  <w:p w:rsidR="00FB2DDA" w:rsidRDefault="00FB2DDA" w:rsidP="00FB2DDA">
    <w:pPr>
      <w:pStyle w:val="Header"/>
      <w:jc w:val="center"/>
      <w:rPr>
        <w:sz w:val="18"/>
        <w:lang w:val="sr-Cyrl-CS"/>
      </w:rPr>
    </w:pPr>
    <w:r>
      <w:rPr>
        <w:sz w:val="18"/>
        <w:lang w:val="sr-Cyrl-CS"/>
      </w:rPr>
      <w:t>Светог Саве 66, 32000 Чачак, ПИБ: 101892627, матични број: 07181817</w:t>
    </w:r>
  </w:p>
  <w:p w:rsidR="00FB2DDA" w:rsidRDefault="00FB2DDA" w:rsidP="00FB2DDA">
    <w:pPr>
      <w:pStyle w:val="Header"/>
      <w:jc w:val="center"/>
    </w:pPr>
    <w:r>
      <w:rPr>
        <w:sz w:val="18"/>
        <w:lang w:val="sr-Cyrl-CS"/>
      </w:rPr>
      <w:t>тел/факс: 032/</w:t>
    </w:r>
    <w:r>
      <w:rPr>
        <w:sz w:val="18"/>
      </w:rPr>
      <w:t>3</w:t>
    </w:r>
    <w:r>
      <w:rPr>
        <w:sz w:val="18"/>
        <w:lang w:val="sr-Cyrl-CS"/>
      </w:rPr>
      <w:t>22-302, 032/320</w:t>
    </w:r>
    <w:r>
      <w:rPr>
        <w:sz w:val="18"/>
        <w:lang w:val="sr-Latn-CS"/>
      </w:rPr>
      <w:t>-</w:t>
    </w:r>
    <w:r>
      <w:rPr>
        <w:sz w:val="18"/>
        <w:lang w:val="sr-Cyrl-CS"/>
      </w:rPr>
      <w:t xml:space="preserve">868, </w:t>
    </w:r>
    <w:hyperlink r:id="rId3" w:history="1">
      <w:r>
        <w:rPr>
          <w:rStyle w:val="Hyperlink"/>
          <w:sz w:val="18"/>
          <w:lang w:val="sr-Latn-CS"/>
        </w:rPr>
        <w:t>www.studentskicentarcacak.co.rs</w:t>
      </w:r>
    </w:hyperlink>
    <w:r>
      <w:rPr>
        <w:sz w:val="18"/>
        <w:lang w:val="sr-Latn-CS"/>
      </w:rPr>
      <w:t xml:space="preserve">, </w:t>
    </w:r>
    <w:hyperlink r:id="rId4" w:history="1">
      <w:r w:rsidRPr="00AA5D94">
        <w:rPr>
          <w:rStyle w:val="Hyperlink"/>
          <w:sz w:val="18"/>
          <w:lang w:val="sr-Latn-CS"/>
        </w:rPr>
        <w:t>tehnicki.sekretarsc@mts.rs</w:t>
      </w:r>
    </w:hyperlink>
  </w:p>
  <w:p w:rsidR="00FB2DDA" w:rsidRDefault="00FB2DDA" w:rsidP="00FB2DDA">
    <w:pPr>
      <w:pStyle w:val="Header"/>
      <w:jc w:val="center"/>
    </w:pPr>
  </w:p>
  <w:p w:rsidR="00FB2DDA" w:rsidRDefault="00FB2DDA" w:rsidP="00FB2DDA">
    <w:pPr>
      <w:pStyle w:val="Header"/>
      <w:jc w:val="center"/>
    </w:pPr>
  </w:p>
  <w:p w:rsidR="00FB2DDA" w:rsidRDefault="00FB2DDA" w:rsidP="00FB2DDA">
    <w:pPr>
      <w:pStyle w:val="Header"/>
      <w:jc w:val="center"/>
    </w:pPr>
  </w:p>
  <w:p w:rsidR="00FB2DDA" w:rsidRDefault="00FB2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D30A8"/>
    <w:multiLevelType w:val="hybridMultilevel"/>
    <w:tmpl w:val="A5E6F64E"/>
    <w:lvl w:ilvl="0" w:tplc="55C620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33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8E"/>
    <w:rsid w:val="00317127"/>
    <w:rsid w:val="00403A96"/>
    <w:rsid w:val="006F32EC"/>
    <w:rsid w:val="007F5015"/>
    <w:rsid w:val="00A87C75"/>
    <w:rsid w:val="00AC49A3"/>
    <w:rsid w:val="00CE3B25"/>
    <w:rsid w:val="00FA7DDB"/>
    <w:rsid w:val="00FB2DDA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5084B"/>
  <w15:chartTrackingRefBased/>
  <w15:docId w15:val="{92404B2A-2BC2-475C-9893-0BCB80B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2DDA"/>
  </w:style>
  <w:style w:type="paragraph" w:styleId="Footer">
    <w:name w:val="footer"/>
    <w:basedOn w:val="Normal"/>
    <w:link w:val="FooterChar"/>
    <w:uiPriority w:val="99"/>
    <w:unhideWhenUsed/>
    <w:rsid w:val="00FB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DDA"/>
  </w:style>
  <w:style w:type="character" w:styleId="Hyperlink">
    <w:name w:val="Hyperlink"/>
    <w:basedOn w:val="DefaultParagraphFont"/>
    <w:semiHidden/>
    <w:rsid w:val="00FB2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udentskicentarcacak.co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hyperlink" Target="mailto:tehnicki.sekretarsc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2023-01-10T12:08:00Z</cp:lastPrinted>
  <dcterms:created xsi:type="dcterms:W3CDTF">2023-02-28T09:31:00Z</dcterms:created>
  <dcterms:modified xsi:type="dcterms:W3CDTF">2023-02-28T09:31:00Z</dcterms:modified>
</cp:coreProperties>
</file>