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4C6B" w14:textId="77777777" w:rsidR="00334FB7" w:rsidRDefault="00334FB7" w:rsidP="00F669D7">
      <w:pPr>
        <w:jc w:val="center"/>
        <w:rPr>
          <w:b/>
          <w:sz w:val="48"/>
          <w:szCs w:val="48"/>
        </w:rPr>
      </w:pPr>
    </w:p>
    <w:p w14:paraId="16D88C80" w14:textId="77777777" w:rsidR="00334FB7" w:rsidRDefault="00334FB7" w:rsidP="00F669D7">
      <w:pPr>
        <w:jc w:val="center"/>
        <w:rPr>
          <w:b/>
          <w:sz w:val="48"/>
          <w:szCs w:val="48"/>
        </w:rPr>
      </w:pPr>
    </w:p>
    <w:p w14:paraId="0C92C612" w14:textId="77777777" w:rsidR="00F41CC8" w:rsidRDefault="00F41CC8" w:rsidP="00F669D7">
      <w:pPr>
        <w:jc w:val="center"/>
        <w:rPr>
          <w:b/>
          <w:sz w:val="28"/>
          <w:szCs w:val="28"/>
        </w:rPr>
      </w:pPr>
      <w:r w:rsidRPr="00F41CC8">
        <w:rPr>
          <w:b/>
          <w:sz w:val="48"/>
          <w:szCs w:val="48"/>
        </w:rPr>
        <w:t>ОСЕТЉИВЕ ДРУШТВЕНЕ ГРУПЕ</w:t>
      </w:r>
    </w:p>
    <w:p w14:paraId="75C56386" w14:textId="77777777" w:rsidR="00F41CC8" w:rsidRDefault="00F41CC8" w:rsidP="00F41CC8">
      <w:pPr>
        <w:rPr>
          <w:b/>
          <w:sz w:val="28"/>
          <w:szCs w:val="28"/>
        </w:rPr>
      </w:pPr>
    </w:p>
    <w:p w14:paraId="3087F45B" w14:textId="77777777" w:rsidR="00F41CC8" w:rsidRDefault="00F41CC8" w:rsidP="00F41CC8">
      <w:pPr>
        <w:rPr>
          <w:b/>
          <w:sz w:val="28"/>
          <w:szCs w:val="28"/>
        </w:rPr>
      </w:pPr>
    </w:p>
    <w:p w14:paraId="6AB61774" w14:textId="77777777" w:rsidR="00F41CC8" w:rsidRDefault="00F41CC8" w:rsidP="008C1F6B">
      <w:pPr>
        <w:jc w:val="both"/>
        <w:rPr>
          <w:b/>
          <w:sz w:val="28"/>
          <w:szCs w:val="28"/>
        </w:rPr>
      </w:pPr>
    </w:p>
    <w:p w14:paraId="66AEB985" w14:textId="77777777" w:rsidR="00F41CC8" w:rsidRDefault="00F41CC8" w:rsidP="008C1F6B">
      <w:pPr>
        <w:jc w:val="both"/>
        <w:rPr>
          <w:sz w:val="28"/>
          <w:szCs w:val="28"/>
        </w:rPr>
      </w:pPr>
      <w:r w:rsidRPr="00F41CC8">
        <w:rPr>
          <w:sz w:val="28"/>
          <w:szCs w:val="28"/>
        </w:rPr>
        <w:t>Ка</w:t>
      </w:r>
      <w:r>
        <w:rPr>
          <w:sz w:val="28"/>
          <w:szCs w:val="28"/>
        </w:rPr>
        <w:t>ндидати из осетљивих друштвених група који према редоследу на коначној ранг листи ниси добили право на смештај имају право да поднесу захтев да се посебно рангирају у оквиру наменски опредељених капацитета Студентског центра Чачак.</w:t>
      </w:r>
    </w:p>
    <w:p w14:paraId="5810113C" w14:textId="77777777" w:rsidR="00334FB7" w:rsidRDefault="00334FB7" w:rsidP="008C1F6B">
      <w:pPr>
        <w:jc w:val="both"/>
        <w:rPr>
          <w:sz w:val="28"/>
          <w:szCs w:val="28"/>
        </w:rPr>
      </w:pPr>
    </w:p>
    <w:p w14:paraId="7B72168A" w14:textId="77777777"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Захтев се подноси у року од осам дана од дана истицања Коначне ранг листе.</w:t>
      </w:r>
    </w:p>
    <w:p w14:paraId="62D7B3FA" w14:textId="77777777"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 захтев </w:t>
      </w:r>
      <w:r w:rsidR="001C3E3E">
        <w:rPr>
          <w:sz w:val="28"/>
          <w:szCs w:val="28"/>
        </w:rPr>
        <w:t>кандидат подноси документацију којом доказује припадност осетљивој друштвеној групи, и то:</w:t>
      </w:r>
    </w:p>
    <w:p w14:paraId="082063CD" w14:textId="77777777" w:rsidR="001C3E3E" w:rsidRDefault="001C3E3E" w:rsidP="008C1F6B">
      <w:pPr>
        <w:ind w:firstLine="720"/>
        <w:jc w:val="both"/>
        <w:rPr>
          <w:sz w:val="28"/>
          <w:szCs w:val="28"/>
        </w:rPr>
      </w:pPr>
    </w:p>
    <w:p w14:paraId="5DA16B1D" w14:textId="77777777" w:rsidR="00EA782C" w:rsidRPr="00EA782C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материјално угрожене породице – </w:t>
      </w:r>
      <w:r>
        <w:rPr>
          <w:sz w:val="28"/>
          <w:szCs w:val="28"/>
        </w:rPr>
        <w:t>решење Центра за социјални рад да су примаоци сталне социјалне помоћи/оверена фотокопија,</w:t>
      </w:r>
    </w:p>
    <w:p w14:paraId="149727DB" w14:textId="77777777" w:rsidR="00334FB7" w:rsidRPr="00334FB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студенти без родитељског старања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потврду да су на евиденцији Центра за социјални рад или умрлице преминулих родитеља,</w:t>
      </w:r>
    </w:p>
    <w:p w14:paraId="05E0BAC1" w14:textId="77777777" w:rsidR="001C3E3E" w:rsidRPr="00F669D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из једнородитељских породица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 xml:space="preserve">извод из матичне књиге </w:t>
      </w:r>
      <w:r w:rsidR="00F669D7">
        <w:rPr>
          <w:sz w:val="28"/>
          <w:szCs w:val="28"/>
        </w:rPr>
        <w:t>умрлих за преминулог родитеља или извод из матичне књиге рођених студента,</w:t>
      </w:r>
    </w:p>
    <w:p w14:paraId="19692873" w14:textId="77777777" w:rsidR="00F669D7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ромске националне мањине – </w:t>
      </w:r>
      <w:r>
        <w:rPr>
          <w:sz w:val="28"/>
          <w:szCs w:val="28"/>
        </w:rPr>
        <w:t>потврду Националног савета ромске националне мањине, односно Канцеларије за инклузију Рома,</w:t>
      </w:r>
    </w:p>
    <w:p w14:paraId="72418F4D" w14:textId="77777777"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са инвалидитетом, лица са хроничним болестима и реконвалесценти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одлуку комисије коју формира установа у складу са Правилником о смештају и исхрани ученика и студенатаи овим конкурсом,</w:t>
      </w:r>
    </w:p>
    <w:p w14:paraId="582380C5" w14:textId="77777777"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чији су родитељи нестали или су киднаповани на територији Косова и Метохије и на територији република</w:t>
      </w:r>
    </w:p>
    <w:p w14:paraId="650FF2E3" w14:textId="77777777" w:rsidR="00EA782C" w:rsidRDefault="00EA782C" w:rsidP="008C1F6B">
      <w:pPr>
        <w:pStyle w:val="ListParagraph"/>
        <w:ind w:left="108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бивше СФРЈ – </w:t>
      </w:r>
      <w:r>
        <w:rPr>
          <w:sz w:val="28"/>
          <w:szCs w:val="28"/>
        </w:rPr>
        <w:t xml:space="preserve">потврду одговарајућег удружења породица киднапованих  </w:t>
      </w:r>
      <w:r w:rsidR="00334FB7">
        <w:rPr>
          <w:sz w:val="28"/>
          <w:szCs w:val="28"/>
        </w:rPr>
        <w:t>и несталих лица,</w:t>
      </w:r>
    </w:p>
    <w:p w14:paraId="2FE5C8D4" w14:textId="77777777"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14:paraId="1D56491B" w14:textId="77777777"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14:paraId="123F4D5B" w14:textId="77777777" w:rsidR="00334FB7" w:rsidRDefault="00334FB7" w:rsidP="008C1F6B">
      <w:pPr>
        <w:pStyle w:val="ListParagraph"/>
        <w:ind w:left="1080" w:firstLine="0"/>
        <w:jc w:val="both"/>
        <w:rPr>
          <w:sz w:val="28"/>
          <w:szCs w:val="28"/>
        </w:rPr>
      </w:pPr>
    </w:p>
    <w:p w14:paraId="2187468C" w14:textId="77777777" w:rsidR="003643A6" w:rsidRPr="003643A6" w:rsidRDefault="00334FB7" w:rsidP="003643A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334FB7">
        <w:rPr>
          <w:b/>
          <w:sz w:val="28"/>
          <w:szCs w:val="28"/>
        </w:rPr>
        <w:lastRenderedPageBreak/>
        <w:t>избеглице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расељена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територији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Републике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Србије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 w:rsidR="003643A6">
        <w:rPr>
          <w:sz w:val="28"/>
          <w:szCs w:val="28"/>
        </w:rPr>
        <w:t>п</w:t>
      </w:r>
      <w:r w:rsidR="003643A6" w:rsidRPr="003643A6">
        <w:rPr>
          <w:sz w:val="28"/>
          <w:szCs w:val="28"/>
        </w:rPr>
        <w:t>отврда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корисник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налази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евиденцији</w:t>
      </w:r>
      <w:proofErr w:type="spellEnd"/>
      <w:r w:rsidR="003643A6" w:rsidRPr="003643A6">
        <w:rPr>
          <w:sz w:val="28"/>
          <w:szCs w:val="28"/>
        </w:rPr>
        <w:t xml:space="preserve"> о </w:t>
      </w:r>
      <w:proofErr w:type="spellStart"/>
      <w:r w:rsidR="003643A6" w:rsidRPr="003643A6">
        <w:rPr>
          <w:sz w:val="28"/>
          <w:szCs w:val="28"/>
        </w:rPr>
        <w:t>избеглим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или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расељеним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лицима</w:t>
      </w:r>
      <w:proofErr w:type="spellEnd"/>
      <w:r w:rsidR="003643A6" w:rsidRPr="003643A6">
        <w:rPr>
          <w:sz w:val="28"/>
          <w:szCs w:val="28"/>
        </w:rPr>
        <w:t xml:space="preserve"> (</w:t>
      </w:r>
      <w:proofErr w:type="spellStart"/>
      <w:r w:rsidR="003643A6" w:rsidRPr="003643A6">
        <w:rPr>
          <w:sz w:val="28"/>
          <w:szCs w:val="28"/>
        </w:rPr>
        <w:t>прибавља</w:t>
      </w:r>
      <w:proofErr w:type="spellEnd"/>
      <w:r w:rsidR="003643A6" w:rsidRPr="003643A6">
        <w:rPr>
          <w:sz w:val="28"/>
          <w:szCs w:val="28"/>
        </w:rPr>
        <w:t xml:space="preserve"> 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Комесеријату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и </w:t>
      </w:r>
      <w:proofErr w:type="spellStart"/>
      <w:r w:rsidR="003643A6" w:rsidRPr="003643A6">
        <w:rPr>
          <w:sz w:val="28"/>
          <w:szCs w:val="28"/>
        </w:rPr>
        <w:t>миграције</w:t>
      </w:r>
      <w:proofErr w:type="spellEnd"/>
      <w:r w:rsidR="003643A6" w:rsidRPr="003643A6">
        <w:rPr>
          <w:sz w:val="28"/>
          <w:szCs w:val="28"/>
        </w:rPr>
        <w:t xml:space="preserve"> РС, а </w:t>
      </w:r>
      <w:proofErr w:type="spellStart"/>
      <w:r w:rsidR="003643A6" w:rsidRPr="003643A6">
        <w:rPr>
          <w:sz w:val="28"/>
          <w:szCs w:val="28"/>
        </w:rPr>
        <w:t>преко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Повереништва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територије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Општине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пребивалишта</w:t>
      </w:r>
      <w:proofErr w:type="spellEnd"/>
      <w:r w:rsidR="003643A6" w:rsidRPr="003643A6">
        <w:rPr>
          <w:sz w:val="28"/>
          <w:szCs w:val="28"/>
        </w:rPr>
        <w:t>)</w:t>
      </w:r>
    </w:p>
    <w:p w14:paraId="5DAA1BF6" w14:textId="77777777" w:rsidR="00334FB7" w:rsidRPr="003643A6" w:rsidRDefault="00334FB7" w:rsidP="008C1F6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643A6">
        <w:rPr>
          <w:b/>
          <w:sz w:val="28"/>
          <w:szCs w:val="28"/>
        </w:rPr>
        <w:t>повратници по споразуму о реадмисији и депортовани студенти –</w:t>
      </w:r>
      <w:r w:rsidRPr="003643A6">
        <w:rPr>
          <w:sz w:val="28"/>
          <w:szCs w:val="28"/>
        </w:rPr>
        <w:t xml:space="preserve"> потврду МУП-а.</w:t>
      </w:r>
    </w:p>
    <w:p w14:paraId="61FF818F" w14:textId="77777777" w:rsidR="00334FB7" w:rsidRDefault="00334FB7" w:rsidP="008C1F6B">
      <w:pPr>
        <w:jc w:val="both"/>
        <w:rPr>
          <w:sz w:val="28"/>
          <w:szCs w:val="28"/>
        </w:rPr>
      </w:pPr>
    </w:p>
    <w:p w14:paraId="221A38F2" w14:textId="77777777" w:rsidR="00334FB7" w:rsidRDefault="00334FB7" w:rsidP="008C1F6B">
      <w:pPr>
        <w:jc w:val="both"/>
        <w:rPr>
          <w:sz w:val="28"/>
          <w:szCs w:val="28"/>
        </w:rPr>
      </w:pPr>
    </w:p>
    <w:p w14:paraId="63076844" w14:textId="0AC70DC4" w:rsidR="00334FB7" w:rsidRDefault="00334FB7" w:rsidP="008C1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сваку осетљиву друштвену групу формира се посебна </w:t>
      </w:r>
      <w:proofErr w:type="spellStart"/>
      <w:r>
        <w:rPr>
          <w:sz w:val="28"/>
          <w:szCs w:val="28"/>
        </w:rPr>
        <w:t>ранг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коначне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листе</w:t>
      </w:r>
      <w:proofErr w:type="spellEnd"/>
      <w:r>
        <w:rPr>
          <w:sz w:val="28"/>
          <w:szCs w:val="28"/>
        </w:rPr>
        <w:t>.</w:t>
      </w:r>
    </w:p>
    <w:p w14:paraId="1167C683" w14:textId="77777777" w:rsidR="00D5062E" w:rsidRDefault="00D5062E" w:rsidP="008C1F6B">
      <w:pPr>
        <w:jc w:val="both"/>
        <w:rPr>
          <w:sz w:val="28"/>
          <w:szCs w:val="28"/>
        </w:rPr>
      </w:pPr>
    </w:p>
    <w:p w14:paraId="2E37D611" w14:textId="0977BCED" w:rsidR="00334FB7" w:rsidRDefault="00334FB7" w:rsidP="008C1F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подношење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захтева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одговарајуће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r w:rsidR="004D4ED4">
        <w:rPr>
          <w:sz w:val="28"/>
          <w:szCs w:val="28"/>
        </w:rPr>
        <w:t>0</w:t>
      </w:r>
      <w:r w:rsidR="00770513">
        <w:rPr>
          <w:sz w:val="28"/>
          <w:szCs w:val="28"/>
        </w:rPr>
        <w:t>1</w:t>
      </w:r>
      <w:r>
        <w:rPr>
          <w:sz w:val="28"/>
          <w:szCs w:val="28"/>
        </w:rPr>
        <w:t>.октобар 20</w:t>
      </w:r>
      <w:r w:rsidR="00364AC0">
        <w:rPr>
          <w:sz w:val="28"/>
          <w:szCs w:val="28"/>
        </w:rPr>
        <w:t>2</w:t>
      </w:r>
      <w:r w:rsidR="00770513">
        <w:rPr>
          <w:sz w:val="28"/>
          <w:szCs w:val="28"/>
        </w:rPr>
        <w:t>1</w:t>
      </w:r>
      <w:r>
        <w:rPr>
          <w:sz w:val="28"/>
          <w:szCs w:val="28"/>
        </w:rPr>
        <w:t>.године.</w:t>
      </w:r>
    </w:p>
    <w:p w14:paraId="2F1C0A17" w14:textId="77777777" w:rsidR="00334FB7" w:rsidRDefault="00334FB7" w:rsidP="008C1F6B">
      <w:pPr>
        <w:jc w:val="both"/>
        <w:rPr>
          <w:sz w:val="28"/>
          <w:szCs w:val="28"/>
        </w:rPr>
      </w:pPr>
    </w:p>
    <w:p w14:paraId="61BBEBDF" w14:textId="77777777" w:rsidR="00334FB7" w:rsidRDefault="00334FB7" w:rsidP="008C1F6B">
      <w:pPr>
        <w:jc w:val="both"/>
        <w:rPr>
          <w:sz w:val="28"/>
          <w:szCs w:val="28"/>
        </w:rPr>
      </w:pPr>
    </w:p>
    <w:p w14:paraId="0154A9D9" w14:textId="77777777" w:rsidR="00334FB7" w:rsidRDefault="00334FB7" w:rsidP="008C1F6B">
      <w:pPr>
        <w:jc w:val="both"/>
        <w:rPr>
          <w:sz w:val="28"/>
          <w:szCs w:val="28"/>
        </w:rPr>
      </w:pPr>
    </w:p>
    <w:p w14:paraId="2804A986" w14:textId="77777777" w:rsidR="00334FB7" w:rsidRDefault="00334FB7" w:rsidP="008C1F6B">
      <w:pPr>
        <w:jc w:val="both"/>
        <w:rPr>
          <w:sz w:val="28"/>
          <w:szCs w:val="28"/>
        </w:rPr>
      </w:pPr>
    </w:p>
    <w:p w14:paraId="55E83C4B" w14:textId="77777777" w:rsidR="00334FB7" w:rsidRDefault="00334FB7" w:rsidP="008C1F6B">
      <w:pPr>
        <w:jc w:val="both"/>
        <w:rPr>
          <w:sz w:val="28"/>
          <w:szCs w:val="28"/>
        </w:rPr>
      </w:pPr>
    </w:p>
    <w:p w14:paraId="495DDA95" w14:textId="77777777" w:rsidR="00334FB7" w:rsidRDefault="00334FB7" w:rsidP="008C1F6B">
      <w:pPr>
        <w:jc w:val="both"/>
        <w:rPr>
          <w:sz w:val="28"/>
          <w:szCs w:val="28"/>
        </w:rPr>
      </w:pPr>
    </w:p>
    <w:p w14:paraId="3097534E" w14:textId="77777777" w:rsidR="00334FB7" w:rsidRPr="00334FB7" w:rsidRDefault="00334FB7" w:rsidP="008C1F6B">
      <w:pPr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C3987">
        <w:rPr>
          <w:sz w:val="28"/>
          <w:szCs w:val="28"/>
          <w:lang w:val="sr-Cyrl-RS"/>
        </w:rPr>
        <w:t xml:space="preserve">              </w:t>
      </w:r>
      <w:r w:rsidRPr="00334FB7">
        <w:rPr>
          <w:b/>
        </w:rPr>
        <w:t>СТУДЕНТСКИ ЦЕНТАР ЧАЧАК</w:t>
      </w:r>
    </w:p>
    <w:sectPr w:rsidR="00334FB7" w:rsidRPr="00334F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284F"/>
    <w:multiLevelType w:val="hybridMultilevel"/>
    <w:tmpl w:val="B5ECCFC0"/>
    <w:lvl w:ilvl="0" w:tplc="098806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C8"/>
    <w:rsid w:val="001C3E3E"/>
    <w:rsid w:val="002549F6"/>
    <w:rsid w:val="002557BC"/>
    <w:rsid w:val="002C79FE"/>
    <w:rsid w:val="00334FB7"/>
    <w:rsid w:val="003643A6"/>
    <w:rsid w:val="00364AC0"/>
    <w:rsid w:val="004B4058"/>
    <w:rsid w:val="004D4ED4"/>
    <w:rsid w:val="005C3987"/>
    <w:rsid w:val="00770513"/>
    <w:rsid w:val="00794DA9"/>
    <w:rsid w:val="008C1F6B"/>
    <w:rsid w:val="009972C2"/>
    <w:rsid w:val="00A234EB"/>
    <w:rsid w:val="00AA48CB"/>
    <w:rsid w:val="00AB06AE"/>
    <w:rsid w:val="00B97549"/>
    <w:rsid w:val="00C96CB0"/>
    <w:rsid w:val="00D16BA2"/>
    <w:rsid w:val="00D5062E"/>
    <w:rsid w:val="00D829FF"/>
    <w:rsid w:val="00E06171"/>
    <w:rsid w:val="00EA782C"/>
    <w:rsid w:val="00F22F4A"/>
    <w:rsid w:val="00F41CC8"/>
    <w:rsid w:val="00F669D7"/>
    <w:rsid w:val="00F9061C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1712"/>
  <w15:docId w15:val="{14BA0D4F-78F4-4859-AD1C-2D76A092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2019-09-25T05:51:00Z</cp:lastPrinted>
  <dcterms:created xsi:type="dcterms:W3CDTF">2021-09-24T06:24:00Z</dcterms:created>
  <dcterms:modified xsi:type="dcterms:W3CDTF">2021-09-24T06:24:00Z</dcterms:modified>
</cp:coreProperties>
</file>